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4"/>
        <w:gridCol w:w="991"/>
        <w:gridCol w:w="2978"/>
        <w:gridCol w:w="1688"/>
        <w:gridCol w:w="16"/>
        <w:gridCol w:w="1271"/>
      </w:tblGrid>
      <w:tr w:rsidR="006E0E70" w:rsidTr="00235040">
        <w:trPr>
          <w:trHeight w:val="674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244061" w:themeFill="accent1" w:themeFillShade="80"/>
            <w:vAlign w:val="center"/>
          </w:tcPr>
          <w:p w:rsidR="006E0E70" w:rsidRPr="0051031B" w:rsidRDefault="00C46913" w:rsidP="00C46913">
            <w:pPr>
              <w:pStyle w:val="MinutesandAgendaTitles"/>
              <w:rPr>
                <w:b w:val="0"/>
                <w:sz w:val="28"/>
                <w:szCs w:val="28"/>
              </w:rPr>
            </w:pPr>
            <w:r w:rsidRPr="0051031B">
              <w:rPr>
                <w:b w:val="0"/>
                <w:sz w:val="28"/>
                <w:szCs w:val="28"/>
              </w:rPr>
              <w:t>Nordic working groups and networks – (</w:t>
            </w:r>
            <w:r w:rsidR="00C85FF7">
              <w:rPr>
                <w:b w:val="0"/>
                <w:sz w:val="28"/>
                <w:szCs w:val="28"/>
              </w:rPr>
              <w:t xml:space="preserve">Nordisk </w:t>
            </w:r>
            <w:proofErr w:type="spellStart"/>
            <w:r w:rsidR="00C85FF7">
              <w:rPr>
                <w:b w:val="0"/>
                <w:sz w:val="28"/>
                <w:szCs w:val="28"/>
              </w:rPr>
              <w:t>addressforum</w:t>
            </w:r>
            <w:proofErr w:type="spellEnd"/>
            <w:r w:rsidR="00606120">
              <w:rPr>
                <w:b w:val="0"/>
                <w:sz w:val="28"/>
                <w:szCs w:val="28"/>
              </w:rPr>
              <w:t>)</w:t>
            </w:r>
          </w:p>
        </w:tc>
      </w:tr>
      <w:tr w:rsidR="006E0E70" w:rsidRPr="00B5056A" w:rsidTr="00235040">
        <w:trPr>
          <w:trHeight w:val="400"/>
          <w:jc w:val="center"/>
        </w:trPr>
        <w:tc>
          <w:tcPr>
            <w:tcW w:w="297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Pr="00B5056A" w:rsidRDefault="0051031B" w:rsidP="0051031B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Reporters Name</w:t>
            </w:r>
            <w:r w:rsidR="009F7EE4">
              <w:rPr>
                <w:szCs w:val="16"/>
              </w:rPr>
              <w:t xml:space="preserve"> </w:t>
            </w:r>
            <w:r w:rsidR="009F7EE4">
              <w:rPr>
                <w:szCs w:val="16"/>
              </w:rPr>
              <w:br/>
              <w:t>Hege Kvernberg Dahl</w:t>
            </w:r>
          </w:p>
        </w:tc>
        <w:tc>
          <w:tcPr>
            <w:tcW w:w="29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Pr="00B5056A" w:rsidRDefault="009F7EE4" w:rsidP="009F7EE4">
            <w:pPr>
              <w:pStyle w:val="BodyCopy"/>
              <w:rPr>
                <w:szCs w:val="16"/>
              </w:rPr>
            </w:pPr>
            <w:r>
              <w:rPr>
                <w:spacing w:val="0"/>
                <w:szCs w:val="16"/>
              </w:rPr>
              <w:t>15. – 16. May 2018</w:t>
            </w:r>
          </w:p>
        </w:tc>
        <w:tc>
          <w:tcPr>
            <w:tcW w:w="297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Pr="00B5056A" w:rsidRDefault="009F7EE4" w:rsidP="009F7EE4">
            <w:pPr>
              <w:pStyle w:val="BodyCopy"/>
              <w:rPr>
                <w:szCs w:val="16"/>
              </w:rPr>
            </w:pPr>
            <w:r>
              <w:rPr>
                <w:spacing w:val="0"/>
                <w:szCs w:val="16"/>
              </w:rPr>
              <w:t xml:space="preserve">Thon Hotel </w:t>
            </w:r>
            <w:proofErr w:type="spellStart"/>
            <w:r>
              <w:rPr>
                <w:spacing w:val="0"/>
                <w:szCs w:val="16"/>
              </w:rPr>
              <w:t>Rosenkrantz</w:t>
            </w:r>
            <w:proofErr w:type="spellEnd"/>
            <w:r>
              <w:rPr>
                <w:spacing w:val="0"/>
                <w:szCs w:val="16"/>
              </w:rPr>
              <w:t xml:space="preserve">, </w:t>
            </w:r>
            <w:r>
              <w:rPr>
                <w:spacing w:val="0"/>
                <w:szCs w:val="16"/>
              </w:rPr>
              <w:br/>
              <w:t>Bergen Norway</w:t>
            </w:r>
          </w:p>
        </w:tc>
      </w:tr>
      <w:tr w:rsidR="00606120" w:rsidRPr="00B5056A" w:rsidTr="00235040">
        <w:trPr>
          <w:trHeight w:hRule="exact" w:val="426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06120" w:rsidRPr="00B5056A" w:rsidRDefault="00606120" w:rsidP="00081386">
            <w:pPr>
              <w:pStyle w:val="BodyCopy"/>
              <w:rPr>
                <w:szCs w:val="16"/>
              </w:rPr>
            </w:pPr>
            <w:r w:rsidRPr="00B5056A">
              <w:rPr>
                <w:szCs w:val="16"/>
              </w:rPr>
              <w:t xml:space="preserve">Chairman 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06120" w:rsidRPr="00B5056A" w:rsidRDefault="009F7EE4" w:rsidP="009F7EE4">
            <w:pPr>
              <w:pStyle w:val="BodyCopy"/>
              <w:rPr>
                <w:szCs w:val="16"/>
              </w:rPr>
            </w:pPr>
            <w:r>
              <w:rPr>
                <w:spacing w:val="0"/>
                <w:szCs w:val="16"/>
              </w:rPr>
              <w:t>2018 – Hege Kvernberg Dahl (Depending on which country that hosts the Address meeting.)</w:t>
            </w:r>
          </w:p>
        </w:tc>
      </w:tr>
      <w:tr w:rsidR="00606120" w:rsidRPr="00B5056A" w:rsidTr="00235040">
        <w:trPr>
          <w:trHeight w:val="414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06120" w:rsidRPr="00B5056A" w:rsidRDefault="00606120" w:rsidP="00081386">
            <w:pPr>
              <w:pStyle w:val="BodyCopy"/>
              <w:rPr>
                <w:szCs w:val="16"/>
              </w:rPr>
            </w:pPr>
            <w:r w:rsidRPr="00B5056A">
              <w:rPr>
                <w:szCs w:val="16"/>
              </w:rPr>
              <w:t>Attendees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06120" w:rsidRPr="00B5056A" w:rsidRDefault="009F7EE4" w:rsidP="00081386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24 people working with addresses, from the Nordic countries; Sweden, Denmark, Finland, Iceland, Norway (This year) Normally The Faroe islands and sometimes Greenland also participates</w:t>
            </w:r>
          </w:p>
        </w:tc>
      </w:tr>
      <w:tr w:rsidR="006E0E70" w:rsidRPr="00B5056A" w:rsidTr="00235040">
        <w:trPr>
          <w:trHeight w:val="436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B5056A" w:rsidRDefault="00C46913">
            <w:pPr>
              <w:pStyle w:val="BodyCopy"/>
              <w:rPr>
                <w:szCs w:val="16"/>
              </w:rPr>
            </w:pPr>
            <w:r w:rsidRPr="00B5056A">
              <w:rPr>
                <w:szCs w:val="16"/>
              </w:rPr>
              <w:t>Host of the meeting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B5056A" w:rsidRDefault="009F7EE4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Norway</w:t>
            </w:r>
          </w:p>
        </w:tc>
      </w:tr>
      <w:tr w:rsidR="0068564C" w:rsidRPr="00B5056A" w:rsidTr="00235040">
        <w:trPr>
          <w:trHeight w:val="424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Pr="00B5056A" w:rsidRDefault="0068564C">
            <w:pPr>
              <w:pStyle w:val="BodyCopy"/>
              <w:rPr>
                <w:szCs w:val="16"/>
              </w:rPr>
            </w:pPr>
            <w:r w:rsidRPr="00B5056A">
              <w:rPr>
                <w:szCs w:val="16"/>
              </w:rPr>
              <w:t>Reporting period</w:t>
            </w:r>
          </w:p>
        </w:tc>
        <w:tc>
          <w:tcPr>
            <w:tcW w:w="396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Pr="00B5056A" w:rsidRDefault="0068564C" w:rsidP="00D83209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(from /to)</w:t>
            </w:r>
          </w:p>
        </w:tc>
        <w:tc>
          <w:tcPr>
            <w:tcW w:w="170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Pr="00B5056A" w:rsidRDefault="00F34D08" w:rsidP="0068564C">
            <w:pPr>
              <w:pStyle w:val="BodyCopy"/>
              <w:rPr>
                <w:szCs w:val="16"/>
              </w:rPr>
            </w:pPr>
            <w:r>
              <w:rPr>
                <w:spacing w:val="0"/>
                <w:szCs w:val="16"/>
              </w:rPr>
              <w:t xml:space="preserve">Documents </w:t>
            </w:r>
            <w:r w:rsidR="0058268A">
              <w:rPr>
                <w:spacing w:val="0"/>
                <w:szCs w:val="16"/>
              </w:rPr>
              <w:t>archived</w:t>
            </w:r>
            <w:r w:rsidR="0068564C">
              <w:rPr>
                <w:spacing w:val="0"/>
                <w:szCs w:val="16"/>
              </w:rPr>
              <w:t xml:space="preserve"> (project</w:t>
            </w:r>
            <w:r w:rsidR="0058268A">
              <w:rPr>
                <w:spacing w:val="0"/>
                <w:szCs w:val="16"/>
              </w:rPr>
              <w:t xml:space="preserve"> </w:t>
            </w:r>
            <w:r w:rsidR="0068564C">
              <w:rPr>
                <w:spacing w:val="0"/>
                <w:szCs w:val="16"/>
              </w:rPr>
              <w:t>place)</w:t>
            </w:r>
          </w:p>
        </w:tc>
        <w:tc>
          <w:tcPr>
            <w:tcW w:w="12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Pr="00B5056A" w:rsidRDefault="0068564C" w:rsidP="00F34D08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Yes/N</w:t>
            </w:r>
            <w:r w:rsidR="00F34D08">
              <w:rPr>
                <w:szCs w:val="16"/>
              </w:rPr>
              <w:t>o</w:t>
            </w:r>
          </w:p>
        </w:tc>
      </w:tr>
      <w:tr w:rsidR="0068564C" w:rsidRPr="00B5056A" w:rsidTr="00235040">
        <w:trPr>
          <w:trHeight w:hRule="exact" w:val="533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Pr="00B5056A" w:rsidRDefault="0068564C">
            <w:pPr>
              <w:pStyle w:val="BodyCopy"/>
              <w:rPr>
                <w:szCs w:val="16"/>
              </w:rPr>
            </w:pPr>
            <w:r w:rsidRPr="00B5056A">
              <w:rPr>
                <w:szCs w:val="16"/>
              </w:rPr>
              <w:t>Purpose of the group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Pr="00B5056A" w:rsidRDefault="009F7EE4" w:rsidP="009F7EE4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 xml:space="preserve">To listen to </w:t>
            </w:r>
            <w:proofErr w:type="spellStart"/>
            <w:r>
              <w:rPr>
                <w:szCs w:val="16"/>
              </w:rPr>
              <w:t>each others</w:t>
            </w:r>
            <w:proofErr w:type="spellEnd"/>
            <w:r>
              <w:rPr>
                <w:szCs w:val="16"/>
              </w:rPr>
              <w:t xml:space="preserve"> way to give addresses to roads and places, and also learn about how to handle other unofficial address-users, such as Google, Here, TomTom and others.</w:t>
            </w:r>
          </w:p>
        </w:tc>
      </w:tr>
      <w:tr w:rsidR="0068564C" w:rsidRPr="00B5056A" w:rsidTr="00235040">
        <w:trPr>
          <w:trHeight w:hRule="exact" w:val="533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Pr="00B5056A" w:rsidRDefault="0068564C" w:rsidP="00D83209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Conclusion</w:t>
            </w:r>
            <w:r w:rsidR="00606120">
              <w:rPr>
                <w:szCs w:val="16"/>
              </w:rPr>
              <w:t>s</w:t>
            </w:r>
            <w:r>
              <w:rPr>
                <w:szCs w:val="16"/>
              </w:rPr>
              <w:t xml:space="preserve"> of the meeting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Pr="00B5056A" w:rsidRDefault="009F7EE4" w:rsidP="00D83209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There are no conclusions, just an ongoing cooperation between the participating countries. In the end of every meeting, the chairmen of each country have suggestions for next year’s meeting.</w:t>
            </w:r>
          </w:p>
        </w:tc>
      </w:tr>
      <w:tr w:rsidR="0068564C" w:rsidRPr="00B5056A" w:rsidTr="00C85FF7">
        <w:trPr>
          <w:trHeight w:hRule="exact" w:val="780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Pr="00B5056A" w:rsidRDefault="0068564C" w:rsidP="00D83209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Task</w:t>
            </w:r>
            <w:r w:rsidR="00606120">
              <w:rPr>
                <w:szCs w:val="16"/>
              </w:rPr>
              <w:t>s</w:t>
            </w:r>
            <w:r>
              <w:rPr>
                <w:szCs w:val="16"/>
              </w:rPr>
              <w:t xml:space="preserve"> for </w:t>
            </w:r>
            <w:r w:rsidR="00C85FF7">
              <w:rPr>
                <w:szCs w:val="16"/>
              </w:rPr>
              <w:t>2018-2019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Default="009F7EE4" w:rsidP="0068564C">
            <w:pPr>
              <w:pStyle w:val="BodyCopy"/>
              <w:numPr>
                <w:ilvl w:val="0"/>
                <w:numId w:val="7"/>
              </w:numPr>
              <w:rPr>
                <w:szCs w:val="16"/>
              </w:rPr>
            </w:pPr>
            <w:r>
              <w:rPr>
                <w:szCs w:val="16"/>
              </w:rPr>
              <w:t>Inspire, ISO-standards according to addresses</w:t>
            </w:r>
          </w:p>
          <w:p w:rsidR="0068564C" w:rsidRDefault="009F7EE4" w:rsidP="0068564C">
            <w:pPr>
              <w:pStyle w:val="BodyCopy"/>
              <w:numPr>
                <w:ilvl w:val="0"/>
                <w:numId w:val="7"/>
              </w:numPr>
              <w:rPr>
                <w:szCs w:val="16"/>
              </w:rPr>
            </w:pPr>
            <w:r>
              <w:rPr>
                <w:szCs w:val="16"/>
              </w:rPr>
              <w:t>Who are using our official addresses, and who are not (Why)</w:t>
            </w:r>
          </w:p>
          <w:p w:rsidR="009F7EE4" w:rsidRPr="00B5056A" w:rsidRDefault="009F7EE4" w:rsidP="0068564C">
            <w:pPr>
              <w:pStyle w:val="BodyCopy"/>
              <w:numPr>
                <w:ilvl w:val="0"/>
                <w:numId w:val="7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Veipunkt</w:t>
            </w:r>
            <w:proofErr w:type="spell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adkomstpunkt</w:t>
            </w:r>
            <w:proofErr w:type="spellEnd"/>
            <w:r>
              <w:rPr>
                <w:szCs w:val="16"/>
              </w:rPr>
              <w:t xml:space="preserve"> (An extra point that leads us the correct way to an address)</w:t>
            </w:r>
          </w:p>
        </w:tc>
      </w:tr>
      <w:tr w:rsidR="0068564C" w:rsidTr="0023504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  <w:vAlign w:val="center"/>
          </w:tcPr>
          <w:p w:rsidR="0068564C" w:rsidRPr="00C46913" w:rsidRDefault="007854BD" w:rsidP="0068564C">
            <w:pPr>
              <w:pStyle w:val="MinutesandAgendaTitles"/>
            </w:pPr>
            <w:sdt>
              <w:sdtPr>
                <w:rPr>
                  <w:rFonts w:ascii="Agency FB" w:hAnsi="Agency FB"/>
                </w:rPr>
                <w:id w:val="1136367033"/>
                <w:placeholder>
                  <w:docPart w:val="E09CA0924029478C854EE7BFE24CD137"/>
                </w:placeholder>
              </w:sdtPr>
              <w:sdtEndPr>
                <w:rPr>
                  <w:rFonts w:asciiTheme="minorHAnsi" w:hAnsiTheme="minorHAnsi"/>
                </w:rPr>
              </w:sdtEndPr>
              <w:sdtContent>
                <w:r w:rsidR="00606120">
                  <w:rPr>
                    <w:b w:val="0"/>
                  </w:rPr>
                  <w:t>Consequences</w:t>
                </w:r>
                <w:r w:rsidR="0068564C" w:rsidRPr="0051031B">
                  <w:rPr>
                    <w:b w:val="0"/>
                  </w:rPr>
                  <w:t xml:space="preserve"> for </w:t>
                </w:r>
                <w:proofErr w:type="gramStart"/>
                <w:r w:rsidR="0068564C" w:rsidRPr="0051031B">
                  <w:rPr>
                    <w:b w:val="0"/>
                  </w:rPr>
                  <w:t>other</w:t>
                </w:r>
                <w:proofErr w:type="gramEnd"/>
                <w:r w:rsidR="0068564C" w:rsidRPr="0051031B">
                  <w:rPr>
                    <w:b w:val="0"/>
                  </w:rPr>
                  <w:t xml:space="preserve"> Nordic WG/Network</w:t>
                </w:r>
              </w:sdtContent>
            </w:sdt>
          </w:p>
        </w:tc>
      </w:tr>
      <w:tr w:rsidR="0068564C" w:rsidTr="00235040">
        <w:trPr>
          <w:trHeight w:val="494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8564C" w:rsidRDefault="0068564C" w:rsidP="00D83209">
            <w:pPr>
              <w:pStyle w:val="BodyCopy"/>
            </w:pPr>
            <w:r>
              <w:t>Name of group (1)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8564C" w:rsidRDefault="0068564C" w:rsidP="00D83209">
            <w:pPr>
              <w:pStyle w:val="BodyCopy"/>
            </w:pPr>
            <w:bookmarkStart w:id="0" w:name="_GoBack"/>
            <w:bookmarkEnd w:id="0"/>
          </w:p>
        </w:tc>
      </w:tr>
      <w:tr w:rsidR="0068564C" w:rsidTr="00235040">
        <w:trPr>
          <w:trHeight w:val="558"/>
          <w:jc w:val="center"/>
        </w:trPr>
        <w:tc>
          <w:tcPr>
            <w:tcW w:w="764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68564C" w:rsidRDefault="0068564C" w:rsidP="00D83209">
            <w:pPr>
              <w:pStyle w:val="BodyCopy"/>
            </w:pPr>
            <w:r>
              <w:t>Action Items</w:t>
            </w:r>
          </w:p>
        </w:tc>
        <w:tc>
          <w:tcPr>
            <w:tcW w:w="12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68564C" w:rsidRDefault="0068564C" w:rsidP="00D83209">
            <w:pPr>
              <w:pStyle w:val="BodyCopy"/>
            </w:pPr>
            <w:r w:rsidRPr="00B5056A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506324741"/>
                <w:placeholder>
                  <w:docPart w:val="4D34121174544BBDBF57DAD4B78A406C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Cs w:val="16"/>
                  </w:rPr>
                  <w:t>Date of deadline</w:t>
                </w:r>
              </w:sdtContent>
            </w:sdt>
          </w:p>
        </w:tc>
      </w:tr>
      <w:tr w:rsidR="0068564C" w:rsidTr="00235040">
        <w:trPr>
          <w:trHeight w:val="412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8564C" w:rsidRDefault="0068564C" w:rsidP="00C46913">
            <w:pPr>
              <w:pStyle w:val="BodyCopy"/>
            </w:pPr>
            <w:r>
              <w:t>Name of group (2)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8564C" w:rsidRDefault="0068564C" w:rsidP="00B5056A">
            <w:pPr>
              <w:pStyle w:val="BodyCopy"/>
            </w:pPr>
          </w:p>
        </w:tc>
      </w:tr>
      <w:tr w:rsidR="0068564C" w:rsidTr="00235040">
        <w:trPr>
          <w:trHeight w:val="560"/>
          <w:jc w:val="center"/>
        </w:trPr>
        <w:tc>
          <w:tcPr>
            <w:tcW w:w="764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68564C" w:rsidRDefault="0068564C" w:rsidP="00D83209">
            <w:pPr>
              <w:pStyle w:val="BodyCopy"/>
            </w:pPr>
            <w:r>
              <w:t>Action Items</w:t>
            </w:r>
          </w:p>
        </w:tc>
        <w:tc>
          <w:tcPr>
            <w:tcW w:w="12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68564C" w:rsidRDefault="007854BD" w:rsidP="00D83209">
            <w:pPr>
              <w:pStyle w:val="BodyCopy"/>
            </w:pPr>
            <w:sdt>
              <w:sdtPr>
                <w:rPr>
                  <w:szCs w:val="16"/>
                </w:rPr>
                <w:id w:val="1170604581"/>
                <w:placeholder>
                  <w:docPart w:val="308660E5DECE44E190ECE26F61E5F7AF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564C">
                  <w:rPr>
                    <w:szCs w:val="16"/>
                  </w:rPr>
                  <w:t>Date of deadline</w:t>
                </w:r>
              </w:sdtContent>
            </w:sdt>
          </w:p>
        </w:tc>
      </w:tr>
      <w:tr w:rsidR="0068564C" w:rsidTr="0023504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  <w:vAlign w:val="center"/>
          </w:tcPr>
          <w:p w:rsidR="0068564C" w:rsidRDefault="007854BD" w:rsidP="0068564C">
            <w:pPr>
              <w:pStyle w:val="MinutesandAgendaTitles"/>
            </w:pPr>
            <w:sdt>
              <w:sdtPr>
                <w:id w:val="-1860508853"/>
                <w:placeholder>
                  <w:docPart w:val="39955859992445EC9856D447C8C90954"/>
                </w:placeholder>
              </w:sdtPr>
              <w:sdtEndPr/>
              <w:sdtContent>
                <w:r w:rsidR="0068564C">
                  <w:t>Future strategy</w:t>
                </w:r>
                <w:r w:rsidR="00F34D08">
                  <w:t xml:space="preserve"> of the group</w:t>
                </w:r>
              </w:sdtContent>
            </w:sdt>
          </w:p>
        </w:tc>
      </w:tr>
      <w:tr w:rsidR="0068564C" w:rsidTr="00235040">
        <w:trPr>
          <w:trHeight w:hRule="exact" w:val="42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8564C" w:rsidRDefault="0068564C" w:rsidP="009F7EE4">
            <w:pPr>
              <w:pStyle w:val="BodyCopy"/>
            </w:pPr>
            <w:r>
              <w:t>2- 3 years view</w:t>
            </w:r>
            <w:r w:rsidR="009F7EE4">
              <w:t xml:space="preserve"> Have no </w:t>
            </w:r>
            <w:proofErr w:type="gramStart"/>
            <w:r w:rsidR="009F7EE4">
              <w:t>future plans</w:t>
            </w:r>
            <w:proofErr w:type="gramEnd"/>
            <w:r w:rsidR="009F7EE4">
              <w:t>. We plan from year to year.</w:t>
            </w:r>
          </w:p>
        </w:tc>
      </w:tr>
      <w:tr w:rsidR="0068564C" w:rsidTr="00235040">
        <w:trPr>
          <w:trHeight w:hRule="exact" w:val="570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Default="0051031B" w:rsidP="0051031B">
            <w:pPr>
              <w:pStyle w:val="BodyCopy"/>
            </w:pPr>
            <w:r>
              <w:t>Future s</w:t>
            </w:r>
            <w:r w:rsidR="0068564C">
              <w:t>trategic tasks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Default="00F34D08" w:rsidP="00F34D08">
            <w:pPr>
              <w:pStyle w:val="BodyCopy"/>
              <w:numPr>
                <w:ilvl w:val="0"/>
                <w:numId w:val="8"/>
              </w:numPr>
              <w:rPr>
                <w:szCs w:val="16"/>
              </w:rPr>
            </w:pPr>
            <w:r>
              <w:rPr>
                <w:szCs w:val="16"/>
              </w:rPr>
              <w:t>X</w:t>
            </w:r>
          </w:p>
          <w:p w:rsidR="00F34D08" w:rsidRPr="00F34D08" w:rsidRDefault="00F34D08" w:rsidP="00F34D08">
            <w:pPr>
              <w:pStyle w:val="BodyCopy"/>
              <w:numPr>
                <w:ilvl w:val="0"/>
                <w:numId w:val="8"/>
              </w:numPr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  <w:tr w:rsidR="00235040" w:rsidTr="0023504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  <w:vAlign w:val="center"/>
          </w:tcPr>
          <w:p w:rsidR="00235040" w:rsidRDefault="007854BD" w:rsidP="00235040">
            <w:pPr>
              <w:pStyle w:val="MinutesandAgendaTitles"/>
            </w:pPr>
            <w:sdt>
              <w:sdtPr>
                <w:id w:val="-542593978"/>
                <w:placeholder>
                  <w:docPart w:val="465FF06097FA4C0D85A10BF57B68B2A4"/>
                </w:placeholder>
              </w:sdtPr>
              <w:sdtEndPr/>
              <w:sdtContent>
                <w:r w:rsidR="00235040">
                  <w:t>How the WG contributes to the Nordic strategy</w:t>
                </w:r>
              </w:sdtContent>
            </w:sdt>
          </w:p>
        </w:tc>
      </w:tr>
      <w:tr w:rsidR="00235040" w:rsidTr="00235040">
        <w:trPr>
          <w:trHeight w:hRule="exact" w:val="42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235040" w:rsidRDefault="000D4F7D" w:rsidP="000260B7">
            <w:pPr>
              <w:pStyle w:val="BodyCopy"/>
            </w:pPr>
            <w:r>
              <w:t>Write what goals</w:t>
            </w:r>
            <w:r w:rsidR="00235040">
              <w:t xml:space="preserve"> the WG supports and how you do it.</w:t>
            </w:r>
          </w:p>
        </w:tc>
      </w:tr>
      <w:tr w:rsidR="00235040" w:rsidRPr="00B5056A" w:rsidTr="00235040">
        <w:trPr>
          <w:trHeight w:hRule="exact" w:val="719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5040" w:rsidRPr="00B5056A" w:rsidRDefault="00235040" w:rsidP="00235040">
            <w:pPr>
              <w:pStyle w:val="BodyCopy"/>
              <w:numPr>
                <w:ilvl w:val="0"/>
                <w:numId w:val="9"/>
              </w:numPr>
              <w:rPr>
                <w:szCs w:val="16"/>
              </w:rPr>
            </w:pPr>
            <w:r>
              <w:rPr>
                <w:szCs w:val="16"/>
              </w:rPr>
              <w:t>Needs of society – present &amp; future trends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5040" w:rsidRDefault="00235040" w:rsidP="00235040">
            <w:pPr>
              <w:pStyle w:val="BodyCopy"/>
              <w:rPr>
                <w:i/>
                <w:szCs w:val="16"/>
              </w:rPr>
            </w:pPr>
            <w:r w:rsidRPr="00235040">
              <w:rPr>
                <w:i/>
                <w:szCs w:val="16"/>
              </w:rPr>
              <w:t>“First we have to realize the needs of our society and where it is heading. With a clear view of needs and trends our organization leaders can have well-founded discussion with stakeholders and end users or our data and services.”</w:t>
            </w:r>
          </w:p>
          <w:p w:rsidR="000949BC" w:rsidRDefault="000949BC" w:rsidP="000949BC">
            <w:pPr>
              <w:pStyle w:val="Default"/>
            </w:pPr>
          </w:p>
          <w:p w:rsidR="000949BC" w:rsidRDefault="000949BC" w:rsidP="000949BC">
            <w:pPr>
              <w:pStyle w:val="Default"/>
              <w:spacing w:after="7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Describe how the NMCAs may act to meet the future demands and highlight areas in which Nordic co-operation is a relevant tool. </w:t>
            </w:r>
          </w:p>
          <w:p w:rsidR="000949BC" w:rsidRDefault="000949BC" w:rsidP="000949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Map out relevant technical and social trends that might influence current and future needs of our societies. </w:t>
            </w:r>
          </w:p>
          <w:p w:rsidR="000949BC" w:rsidRDefault="000949BC" w:rsidP="000949BC">
            <w:pPr>
              <w:pStyle w:val="Default"/>
            </w:pPr>
          </w:p>
          <w:p w:rsidR="000949BC" w:rsidRDefault="000949BC" w:rsidP="000949BC">
            <w:pPr>
              <w:pStyle w:val="Default"/>
              <w:spacing w:after="7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Describe how the NMCAs may act to meet the future demands and highlight areas in which Nordic co-operation is a relevant tool. </w:t>
            </w:r>
          </w:p>
          <w:p w:rsidR="000949BC" w:rsidRDefault="000949BC" w:rsidP="000949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Map out relevant technical and social trends that might influence current and future needs of our societies. </w:t>
            </w:r>
          </w:p>
          <w:p w:rsidR="000949BC" w:rsidRPr="000949BC" w:rsidRDefault="000949BC" w:rsidP="00235040">
            <w:pPr>
              <w:pStyle w:val="BodyCopy"/>
              <w:rPr>
                <w:i/>
                <w:szCs w:val="16"/>
                <w:lang w:val="en-GB"/>
              </w:rPr>
            </w:pPr>
          </w:p>
        </w:tc>
      </w:tr>
      <w:tr w:rsidR="00235040" w:rsidRPr="00B5056A" w:rsidTr="00235040">
        <w:trPr>
          <w:trHeight w:hRule="exact" w:val="715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5040" w:rsidRPr="00B5056A" w:rsidRDefault="00235040" w:rsidP="00235040">
            <w:pPr>
              <w:pStyle w:val="BodyCopy"/>
              <w:numPr>
                <w:ilvl w:val="0"/>
                <w:numId w:val="9"/>
              </w:numPr>
              <w:rPr>
                <w:szCs w:val="16"/>
              </w:rPr>
            </w:pPr>
            <w:r>
              <w:rPr>
                <w:szCs w:val="16"/>
              </w:rPr>
              <w:t>Positioning of the NMCAs’ role in future society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5040" w:rsidRPr="00235040" w:rsidRDefault="00235040" w:rsidP="00235040">
            <w:pPr>
              <w:pStyle w:val="BodyCopy"/>
              <w:rPr>
                <w:i/>
                <w:szCs w:val="16"/>
              </w:rPr>
            </w:pPr>
            <w:r w:rsidRPr="00235040">
              <w:rPr>
                <w:i/>
                <w:szCs w:val="16"/>
              </w:rPr>
              <w:t>“Based on needs and trends we can find out the best position/role of the NMCAs in our future society.”</w:t>
            </w:r>
          </w:p>
        </w:tc>
      </w:tr>
      <w:tr w:rsidR="00235040" w:rsidRPr="00B5056A" w:rsidTr="00235040">
        <w:trPr>
          <w:trHeight w:hRule="exact" w:val="556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5040" w:rsidRPr="00B5056A" w:rsidRDefault="00235040" w:rsidP="00235040">
            <w:pPr>
              <w:pStyle w:val="BodyCopy"/>
              <w:numPr>
                <w:ilvl w:val="0"/>
                <w:numId w:val="9"/>
              </w:numPr>
              <w:rPr>
                <w:szCs w:val="16"/>
              </w:rPr>
            </w:pPr>
            <w:r>
              <w:rPr>
                <w:szCs w:val="16"/>
              </w:rPr>
              <w:t>Future services and data solutions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5040" w:rsidRPr="00235040" w:rsidRDefault="00235040" w:rsidP="00235040">
            <w:pPr>
              <w:pStyle w:val="BodyCopy"/>
              <w:rPr>
                <w:i/>
                <w:szCs w:val="16"/>
              </w:rPr>
            </w:pPr>
            <w:r w:rsidRPr="00235040">
              <w:rPr>
                <w:i/>
                <w:szCs w:val="16"/>
              </w:rPr>
              <w:t>“When our role is clear we can develop and work with the right deliverables, solutions, services, etc.”</w:t>
            </w:r>
          </w:p>
        </w:tc>
      </w:tr>
      <w:tr w:rsidR="00235040" w:rsidRPr="00B5056A" w:rsidTr="000260B7">
        <w:trPr>
          <w:trHeight w:hRule="exact" w:val="533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5040" w:rsidRPr="00B5056A" w:rsidRDefault="00235040" w:rsidP="00235040">
            <w:pPr>
              <w:pStyle w:val="BodyCopy"/>
              <w:numPr>
                <w:ilvl w:val="0"/>
                <w:numId w:val="9"/>
              </w:numPr>
              <w:rPr>
                <w:szCs w:val="16"/>
              </w:rPr>
            </w:pPr>
            <w:r>
              <w:rPr>
                <w:szCs w:val="16"/>
              </w:rPr>
              <w:t xml:space="preserve">Efficient </w:t>
            </w:r>
            <w:r w:rsidR="0058268A">
              <w:rPr>
                <w:szCs w:val="16"/>
              </w:rPr>
              <w:t>organizations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5040" w:rsidRPr="00235040" w:rsidRDefault="00235040" w:rsidP="00235040">
            <w:pPr>
              <w:pStyle w:val="BodyCopy"/>
              <w:rPr>
                <w:i/>
                <w:szCs w:val="16"/>
              </w:rPr>
            </w:pPr>
            <w:r w:rsidRPr="00235040">
              <w:rPr>
                <w:i/>
                <w:szCs w:val="16"/>
              </w:rPr>
              <w:t xml:space="preserve">“To succeed our organizations have to work efficiently in today’s competitive environment.” </w:t>
            </w:r>
          </w:p>
        </w:tc>
      </w:tr>
      <w:tr w:rsidR="00235040" w:rsidRPr="00B5056A" w:rsidTr="000260B7">
        <w:trPr>
          <w:trHeight w:hRule="exact" w:val="533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5040" w:rsidRPr="00B5056A" w:rsidRDefault="00235040" w:rsidP="00235040">
            <w:pPr>
              <w:pStyle w:val="BodyCopy"/>
              <w:numPr>
                <w:ilvl w:val="0"/>
                <w:numId w:val="9"/>
              </w:numPr>
              <w:rPr>
                <w:szCs w:val="16"/>
              </w:rPr>
            </w:pPr>
            <w:r>
              <w:rPr>
                <w:szCs w:val="16"/>
              </w:rPr>
              <w:t>Shared competences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5040" w:rsidRPr="00235040" w:rsidRDefault="00235040" w:rsidP="00235040">
            <w:pPr>
              <w:pStyle w:val="BodyCopy"/>
              <w:rPr>
                <w:i/>
                <w:szCs w:val="16"/>
              </w:rPr>
            </w:pPr>
            <w:r w:rsidRPr="00235040">
              <w:rPr>
                <w:i/>
                <w:szCs w:val="16"/>
              </w:rPr>
              <w:t>“In our specialized world we need to cooperate and share knowledge and resources where feasible.”</w:t>
            </w:r>
          </w:p>
        </w:tc>
      </w:tr>
      <w:tr w:rsidR="00235040" w:rsidRPr="00B5056A" w:rsidTr="00235040">
        <w:trPr>
          <w:trHeight w:hRule="exact" w:val="789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5040" w:rsidRPr="00B5056A" w:rsidRDefault="00235040" w:rsidP="00235040">
            <w:pPr>
              <w:pStyle w:val="BodyCopy"/>
              <w:numPr>
                <w:ilvl w:val="0"/>
                <w:numId w:val="9"/>
              </w:numPr>
              <w:rPr>
                <w:szCs w:val="16"/>
              </w:rPr>
            </w:pPr>
            <w:r>
              <w:rPr>
                <w:szCs w:val="16"/>
              </w:rPr>
              <w:t>Cooperation in the international arena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5040" w:rsidRPr="00235040" w:rsidRDefault="00235040" w:rsidP="00235040">
            <w:pPr>
              <w:pStyle w:val="BodyCopy"/>
              <w:rPr>
                <w:i/>
                <w:szCs w:val="16"/>
              </w:rPr>
            </w:pPr>
            <w:r w:rsidRPr="00235040">
              <w:rPr>
                <w:i/>
                <w:szCs w:val="16"/>
              </w:rPr>
              <w:t>“The Nordic NMCAs are stronger together in the international arena and can specialize and share workload.”</w:t>
            </w:r>
          </w:p>
        </w:tc>
      </w:tr>
      <w:tr w:rsidR="0068564C" w:rsidTr="0023504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244061" w:themeFill="accent1" w:themeFillShade="80"/>
            <w:tcMar>
              <w:top w:w="0" w:type="dxa"/>
              <w:bottom w:w="0" w:type="dxa"/>
            </w:tcMar>
            <w:vAlign w:val="center"/>
          </w:tcPr>
          <w:p w:rsidR="0068564C" w:rsidRDefault="0068564C">
            <w:pPr>
              <w:pStyle w:val="BodyCopy"/>
            </w:pPr>
          </w:p>
        </w:tc>
      </w:tr>
    </w:tbl>
    <w:p w:rsidR="006E0E70" w:rsidRDefault="006E0E70"/>
    <w:sectPr w:rsidR="006E0E70" w:rsidSect="006E0E70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4BD" w:rsidRDefault="007854BD">
      <w:r>
        <w:separator/>
      </w:r>
    </w:p>
  </w:endnote>
  <w:endnote w:type="continuationSeparator" w:id="0">
    <w:p w:rsidR="007854BD" w:rsidRDefault="0078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4BD" w:rsidRDefault="007854BD">
      <w:r>
        <w:separator/>
      </w:r>
    </w:p>
  </w:footnote>
  <w:footnote w:type="continuationSeparator" w:id="0">
    <w:p w:rsidR="007854BD" w:rsidRDefault="0078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70" w:rsidRPr="00C46913" w:rsidRDefault="00C46913">
    <w:pPr>
      <w:pStyle w:val="MeetingMinutesHeading"/>
      <w:rPr>
        <w:sz w:val="36"/>
        <w:szCs w:val="36"/>
        <w:lang w:val="is-IS"/>
      </w:rPr>
    </w:pPr>
    <w:r w:rsidRPr="00C46913">
      <w:rPr>
        <w:sz w:val="36"/>
        <w:szCs w:val="36"/>
        <w:lang w:val="is-IS"/>
      </w:rPr>
      <w:t>Reporting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08A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ACE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8FE6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0866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082A01"/>
    <w:multiLevelType w:val="hybridMultilevel"/>
    <w:tmpl w:val="4C1A0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B73DD"/>
    <w:multiLevelType w:val="hybridMultilevel"/>
    <w:tmpl w:val="4C1A0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52E3A"/>
    <w:multiLevelType w:val="hybridMultilevel"/>
    <w:tmpl w:val="5D3E681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B6242"/>
    <w:multiLevelType w:val="hybridMultilevel"/>
    <w:tmpl w:val="6DC6A0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57DAC"/>
    <w:multiLevelType w:val="hybridMultilevel"/>
    <w:tmpl w:val="07B29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13"/>
    <w:rsid w:val="000949BC"/>
    <w:rsid w:val="000D4F7D"/>
    <w:rsid w:val="0014669E"/>
    <w:rsid w:val="0018514B"/>
    <w:rsid w:val="00235040"/>
    <w:rsid w:val="00340C35"/>
    <w:rsid w:val="004B5247"/>
    <w:rsid w:val="0051031B"/>
    <w:rsid w:val="0058268A"/>
    <w:rsid w:val="00606120"/>
    <w:rsid w:val="0068564C"/>
    <w:rsid w:val="006E0E70"/>
    <w:rsid w:val="007854BD"/>
    <w:rsid w:val="007A1D2F"/>
    <w:rsid w:val="007B5C61"/>
    <w:rsid w:val="007F1837"/>
    <w:rsid w:val="009F7EE4"/>
    <w:rsid w:val="00AE0F0F"/>
    <w:rsid w:val="00B4503C"/>
    <w:rsid w:val="00B5056A"/>
    <w:rsid w:val="00C46913"/>
    <w:rsid w:val="00C85FF7"/>
    <w:rsid w:val="00F21C97"/>
    <w:rsid w:val="00F3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62F4D1"/>
  <w15:docId w15:val="{6825C45C-E372-4654-8F59-6B644D19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customStyle="1" w:styleId="Default">
    <w:name w:val="Default"/>
    <w:rsid w:val="000949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f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9CA0924029478C854EE7BFE24C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FCD86-1540-4B11-9D9F-2958494BDB0F}"/>
      </w:docPartPr>
      <w:docPartBody>
        <w:p w:rsidR="00EB2BF6" w:rsidRDefault="00A53FBF" w:rsidP="00A53FBF">
          <w:pPr>
            <w:pStyle w:val="E09CA0924029478C854EE7BFE24CD137"/>
          </w:pPr>
          <w:r>
            <w:t>Agenda Topic</w:t>
          </w:r>
        </w:p>
      </w:docPartBody>
    </w:docPart>
    <w:docPart>
      <w:docPartPr>
        <w:name w:val="4D34121174544BBDBF57DAD4B78A4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1B2F-FE01-4A7C-82C9-DC40D4ADD8D0}"/>
      </w:docPartPr>
      <w:docPartBody>
        <w:p w:rsidR="00EB2BF6" w:rsidRDefault="00A53FBF" w:rsidP="00A53FBF">
          <w:pPr>
            <w:pStyle w:val="4D34121174544BBDBF57DAD4B78A406C"/>
          </w:pPr>
          <w:r>
            <w:t>[Pick the date]</w:t>
          </w:r>
        </w:p>
      </w:docPartBody>
    </w:docPart>
    <w:docPart>
      <w:docPartPr>
        <w:name w:val="308660E5DECE44E190ECE26F61E5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208F-7A2F-4A9D-9892-61F16C725CF8}"/>
      </w:docPartPr>
      <w:docPartBody>
        <w:p w:rsidR="00EB2BF6" w:rsidRDefault="00A53FBF" w:rsidP="00A53FBF">
          <w:pPr>
            <w:pStyle w:val="308660E5DECE44E190ECE26F61E5F7AF"/>
          </w:pPr>
          <w:r>
            <w:t>[Pick the date]</w:t>
          </w:r>
        </w:p>
      </w:docPartBody>
    </w:docPart>
    <w:docPart>
      <w:docPartPr>
        <w:name w:val="39955859992445EC9856D447C8C9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98CE1-EDC1-440E-82B4-EB4805604C3B}"/>
      </w:docPartPr>
      <w:docPartBody>
        <w:p w:rsidR="00EB2BF6" w:rsidRDefault="00A53FBF" w:rsidP="00A53FBF">
          <w:pPr>
            <w:pStyle w:val="39955859992445EC9856D447C8C90954"/>
          </w:pPr>
          <w:r>
            <w:t>Agenda Topic</w:t>
          </w:r>
        </w:p>
      </w:docPartBody>
    </w:docPart>
    <w:docPart>
      <w:docPartPr>
        <w:name w:val="465FF06097FA4C0D85A10BF57B68B2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24A0C8-289F-43FB-ABBB-0BBA625515CE}"/>
      </w:docPartPr>
      <w:docPartBody>
        <w:p w:rsidR="00740070" w:rsidRDefault="00C90350" w:rsidP="00C90350">
          <w:pPr>
            <w:pStyle w:val="465FF06097FA4C0D85A10BF57B68B2A4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FBF"/>
    <w:rsid w:val="00740070"/>
    <w:rsid w:val="007E3485"/>
    <w:rsid w:val="00A53FBF"/>
    <w:rsid w:val="00C90350"/>
    <w:rsid w:val="00EB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F4FA5565AB4286A9F98C984FB29804">
    <w:name w:val="02F4FA5565AB4286A9F98C984FB29804"/>
    <w:rsid w:val="00EB2BF6"/>
  </w:style>
  <w:style w:type="paragraph" w:customStyle="1" w:styleId="B0FEE99181AB418284FBFF75EFFD6EA2">
    <w:name w:val="B0FEE99181AB418284FBFF75EFFD6EA2"/>
    <w:rsid w:val="00EB2BF6"/>
  </w:style>
  <w:style w:type="paragraph" w:customStyle="1" w:styleId="F374599806BC4E3395CDAD4E0F270190">
    <w:name w:val="F374599806BC4E3395CDAD4E0F270190"/>
    <w:rsid w:val="00EB2BF6"/>
  </w:style>
  <w:style w:type="paragraph" w:customStyle="1" w:styleId="27BEBC769B174185ABF748F01662E2D4">
    <w:name w:val="27BEBC769B174185ABF748F01662E2D4"/>
    <w:rsid w:val="00EB2BF6"/>
  </w:style>
  <w:style w:type="character" w:styleId="PlaceholderText">
    <w:name w:val="Placeholder Text"/>
    <w:basedOn w:val="DefaultParagraphFont"/>
    <w:uiPriority w:val="99"/>
    <w:semiHidden/>
    <w:rsid w:val="00A53FBF"/>
    <w:rPr>
      <w:color w:val="808080"/>
    </w:rPr>
  </w:style>
  <w:style w:type="paragraph" w:customStyle="1" w:styleId="62C52172B17645BE9C9FD868CD3A7FB0">
    <w:name w:val="62C52172B17645BE9C9FD868CD3A7FB0"/>
    <w:rsid w:val="00EB2BF6"/>
  </w:style>
  <w:style w:type="paragraph" w:customStyle="1" w:styleId="C5FD9FCE53AC4010A81FB0797485EAE4">
    <w:name w:val="C5FD9FCE53AC4010A81FB0797485EAE4"/>
    <w:rsid w:val="00EB2BF6"/>
  </w:style>
  <w:style w:type="paragraph" w:customStyle="1" w:styleId="6EBE11A11FBF4164BDB64F24C2E989CE">
    <w:name w:val="6EBE11A11FBF4164BDB64F24C2E989CE"/>
    <w:rsid w:val="00EB2BF6"/>
  </w:style>
  <w:style w:type="paragraph" w:customStyle="1" w:styleId="C77968F24EF341F9AE94042AD307D38E">
    <w:name w:val="C77968F24EF341F9AE94042AD307D38E"/>
    <w:rsid w:val="00EB2BF6"/>
  </w:style>
  <w:style w:type="paragraph" w:customStyle="1" w:styleId="AA20DD1A6B9A415E9C612E4BD2099F25">
    <w:name w:val="AA20DD1A6B9A415E9C612E4BD2099F25"/>
    <w:rsid w:val="00EB2BF6"/>
  </w:style>
  <w:style w:type="paragraph" w:customStyle="1" w:styleId="E98A53DF6FD543F48A41F941813E1779">
    <w:name w:val="E98A53DF6FD543F48A41F941813E1779"/>
    <w:rsid w:val="00EB2BF6"/>
  </w:style>
  <w:style w:type="paragraph" w:customStyle="1" w:styleId="72D15B86D5624CD7ABAE02862298E3D3">
    <w:name w:val="72D15B86D5624CD7ABAE02862298E3D3"/>
    <w:rsid w:val="00EB2BF6"/>
  </w:style>
  <w:style w:type="paragraph" w:customStyle="1" w:styleId="87D0A917E2464D79B2A2B87BBA480C00">
    <w:name w:val="87D0A917E2464D79B2A2B87BBA480C00"/>
    <w:rsid w:val="00EB2BF6"/>
  </w:style>
  <w:style w:type="paragraph" w:customStyle="1" w:styleId="F88E78ABE049478989D61B3939D45B01">
    <w:name w:val="F88E78ABE049478989D61B3939D45B01"/>
    <w:rsid w:val="00EB2BF6"/>
  </w:style>
  <w:style w:type="paragraph" w:customStyle="1" w:styleId="CFEA7B968DC84561895E628637EF5B08">
    <w:name w:val="CFEA7B968DC84561895E628637EF5B08"/>
    <w:rsid w:val="00EB2BF6"/>
  </w:style>
  <w:style w:type="paragraph" w:customStyle="1" w:styleId="453E8BD41A7B4647A3CCB2B71E87B796">
    <w:name w:val="453E8BD41A7B4647A3CCB2B71E87B796"/>
    <w:rsid w:val="00EB2BF6"/>
  </w:style>
  <w:style w:type="paragraph" w:customStyle="1" w:styleId="D2C2E7F2CD5A416896FC4174440B9B10">
    <w:name w:val="D2C2E7F2CD5A416896FC4174440B9B10"/>
    <w:rsid w:val="00A53FBF"/>
  </w:style>
  <w:style w:type="paragraph" w:customStyle="1" w:styleId="19F0EC5C5E74435F9C47197C0F21794D">
    <w:name w:val="19F0EC5C5E74435F9C47197C0F21794D"/>
    <w:rsid w:val="00A53FBF"/>
  </w:style>
  <w:style w:type="paragraph" w:customStyle="1" w:styleId="C346D243E51C44CAB64C2842649063E9">
    <w:name w:val="C346D243E51C44CAB64C2842649063E9"/>
    <w:rsid w:val="00A53FBF"/>
  </w:style>
  <w:style w:type="paragraph" w:customStyle="1" w:styleId="95E6EA526BFA4F8FB0D38355AD651036">
    <w:name w:val="95E6EA526BFA4F8FB0D38355AD651036"/>
    <w:rsid w:val="00A53FBF"/>
  </w:style>
  <w:style w:type="paragraph" w:customStyle="1" w:styleId="C1551CEFA87E4D6D9ECA0F63F5B3DB5F">
    <w:name w:val="C1551CEFA87E4D6D9ECA0F63F5B3DB5F"/>
    <w:rsid w:val="00A53FBF"/>
  </w:style>
  <w:style w:type="paragraph" w:customStyle="1" w:styleId="E7BB95EA18384D6EA646D22476D2D0F7">
    <w:name w:val="E7BB95EA18384D6EA646D22476D2D0F7"/>
    <w:rsid w:val="00A53FBF"/>
  </w:style>
  <w:style w:type="paragraph" w:customStyle="1" w:styleId="79CBC6D4A18C42098154D87C6E5B202F">
    <w:name w:val="79CBC6D4A18C42098154D87C6E5B202F"/>
    <w:rsid w:val="00A53FBF"/>
  </w:style>
  <w:style w:type="paragraph" w:customStyle="1" w:styleId="F2C15956C1E94E73A8302F5F715EB74E">
    <w:name w:val="F2C15956C1E94E73A8302F5F715EB74E"/>
    <w:rsid w:val="00A53FBF"/>
  </w:style>
  <w:style w:type="paragraph" w:customStyle="1" w:styleId="BD0C8A233A4A45E0805AF6CDED22CEFA">
    <w:name w:val="BD0C8A233A4A45E0805AF6CDED22CEFA"/>
    <w:rsid w:val="00A53FBF"/>
  </w:style>
  <w:style w:type="paragraph" w:customStyle="1" w:styleId="D75D801C8EEB4FC68A82BEF9FAD0D457">
    <w:name w:val="D75D801C8EEB4FC68A82BEF9FAD0D457"/>
    <w:rsid w:val="00A53FBF"/>
  </w:style>
  <w:style w:type="paragraph" w:customStyle="1" w:styleId="44030869B9CF4EFDBE7F1A7B311B8FD9">
    <w:name w:val="44030869B9CF4EFDBE7F1A7B311B8FD9"/>
    <w:rsid w:val="00A53FBF"/>
  </w:style>
  <w:style w:type="paragraph" w:customStyle="1" w:styleId="99438FAAF3674F14A7244FD266F9BBB1">
    <w:name w:val="99438FAAF3674F14A7244FD266F9BBB1"/>
    <w:rsid w:val="00A53FBF"/>
  </w:style>
  <w:style w:type="paragraph" w:customStyle="1" w:styleId="2376B07F56004CE781FAC120A3E1A7CF">
    <w:name w:val="2376B07F56004CE781FAC120A3E1A7CF"/>
    <w:rsid w:val="00A53FBF"/>
  </w:style>
  <w:style w:type="paragraph" w:customStyle="1" w:styleId="00277502AFD8432AB9918B0B456AE846">
    <w:name w:val="00277502AFD8432AB9918B0B456AE846"/>
    <w:rsid w:val="00A53FBF"/>
  </w:style>
  <w:style w:type="paragraph" w:customStyle="1" w:styleId="B34B6A1F0EE04A14915DCB8F3873E40A">
    <w:name w:val="B34B6A1F0EE04A14915DCB8F3873E40A"/>
    <w:rsid w:val="00A53FBF"/>
  </w:style>
  <w:style w:type="paragraph" w:customStyle="1" w:styleId="D4248D9B0AA3462B98804B93B12CEBF4">
    <w:name w:val="D4248D9B0AA3462B98804B93B12CEBF4"/>
    <w:rsid w:val="00A53FBF"/>
  </w:style>
  <w:style w:type="paragraph" w:customStyle="1" w:styleId="B5101399D0484BA381DCF2D61081254D">
    <w:name w:val="B5101399D0484BA381DCF2D61081254D"/>
    <w:rsid w:val="00A53FBF"/>
  </w:style>
  <w:style w:type="paragraph" w:customStyle="1" w:styleId="E09CA0924029478C854EE7BFE24CD137">
    <w:name w:val="E09CA0924029478C854EE7BFE24CD137"/>
    <w:rsid w:val="00A53FBF"/>
  </w:style>
  <w:style w:type="paragraph" w:customStyle="1" w:styleId="4D34121174544BBDBF57DAD4B78A406C">
    <w:name w:val="4D34121174544BBDBF57DAD4B78A406C"/>
    <w:rsid w:val="00A53FBF"/>
  </w:style>
  <w:style w:type="paragraph" w:customStyle="1" w:styleId="308660E5DECE44E190ECE26F61E5F7AF">
    <w:name w:val="308660E5DECE44E190ECE26F61E5F7AF"/>
    <w:rsid w:val="00A53FBF"/>
  </w:style>
  <w:style w:type="paragraph" w:customStyle="1" w:styleId="39955859992445EC9856D447C8C90954">
    <w:name w:val="39955859992445EC9856D447C8C90954"/>
    <w:rsid w:val="00A53FBF"/>
  </w:style>
  <w:style w:type="paragraph" w:customStyle="1" w:styleId="CA9D768EE1F74F8C8DA72AAB430E33ED">
    <w:name w:val="CA9D768EE1F74F8C8DA72AAB430E33ED"/>
    <w:rsid w:val="00A53FBF"/>
  </w:style>
  <w:style w:type="paragraph" w:customStyle="1" w:styleId="27976F8307924DC49EE38FFE8CCA1EA3">
    <w:name w:val="27976F8307924DC49EE38FFE8CCA1EA3"/>
    <w:rsid w:val="00A53FBF"/>
  </w:style>
  <w:style w:type="paragraph" w:customStyle="1" w:styleId="465FF06097FA4C0D85A10BF57B68B2A4">
    <w:name w:val="465FF06097FA4C0D85A10BF57B68B2A4"/>
    <w:rsid w:val="00C90350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 of deadline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Meeting minutes</vt:lpstr>
      <vt:lpstr>Meeting minutes</vt:lpstr>
    </vt:vector>
  </TitlesOfParts>
  <Company>Statens kartverk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Eydís Líndal Finnbogadóttir</dc:creator>
  <cp:lastModifiedBy>Eydís Líndal Finnbogadóttir</cp:lastModifiedBy>
  <cp:revision>2</cp:revision>
  <cp:lastPrinted>2006-08-01T17:47:00Z</cp:lastPrinted>
  <dcterms:created xsi:type="dcterms:W3CDTF">2018-08-17T14:51:00Z</dcterms:created>
  <dcterms:modified xsi:type="dcterms:W3CDTF">2018-08-17T14:51:00Z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